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42" w:rsidRPr="009131DA" w:rsidRDefault="009131DA" w:rsidP="009131DA">
      <w:pPr>
        <w:jc w:val="right"/>
        <w:rPr>
          <w:b/>
          <w:sz w:val="28"/>
          <w:szCs w:val="28"/>
        </w:rPr>
      </w:pPr>
      <w:r w:rsidRPr="009131DA">
        <w:rPr>
          <w:b/>
          <w:sz w:val="28"/>
          <w:szCs w:val="28"/>
        </w:rPr>
        <w:t>ПРОЕКТ</w:t>
      </w:r>
    </w:p>
    <w:p w:rsidR="00410D38" w:rsidRPr="004567D5" w:rsidRDefault="00410D38" w:rsidP="004567D5">
      <w:pPr>
        <w:ind w:firstLine="567"/>
        <w:jc w:val="center"/>
        <w:rPr>
          <w:sz w:val="28"/>
          <w:szCs w:val="28"/>
        </w:rPr>
      </w:pPr>
    </w:p>
    <w:p w:rsidR="00122827" w:rsidRPr="00621E06" w:rsidRDefault="00122827" w:rsidP="00122827">
      <w:pPr>
        <w:jc w:val="center"/>
        <w:rPr>
          <w:rFonts w:eastAsiaTheme="minorHAnsi"/>
          <w:b/>
          <w:sz w:val="28"/>
          <w:szCs w:val="28"/>
        </w:rPr>
      </w:pPr>
      <w:r w:rsidRPr="00621E06">
        <w:rPr>
          <w:rFonts w:eastAsiaTheme="minorHAnsi"/>
          <w:b/>
          <w:sz w:val="28"/>
          <w:szCs w:val="28"/>
        </w:rPr>
        <w:t>Совет депутатов</w:t>
      </w:r>
    </w:p>
    <w:p w:rsidR="00122827" w:rsidRPr="00621E06" w:rsidRDefault="00122827" w:rsidP="00122827">
      <w:pPr>
        <w:jc w:val="center"/>
        <w:rPr>
          <w:rFonts w:eastAsiaTheme="minorHAnsi"/>
          <w:b/>
          <w:sz w:val="28"/>
          <w:szCs w:val="28"/>
        </w:rPr>
      </w:pPr>
      <w:r>
        <w:rPr>
          <w:rFonts w:eastAsiaTheme="minorHAnsi"/>
          <w:b/>
          <w:sz w:val="28"/>
          <w:szCs w:val="28"/>
        </w:rPr>
        <w:t>Троицкого</w:t>
      </w:r>
      <w:r w:rsidRPr="00621E06">
        <w:rPr>
          <w:rFonts w:eastAsiaTheme="minorHAnsi"/>
          <w:b/>
          <w:sz w:val="28"/>
          <w:szCs w:val="28"/>
        </w:rPr>
        <w:t xml:space="preserve"> сельского поселения</w:t>
      </w:r>
    </w:p>
    <w:p w:rsidR="00122827" w:rsidRPr="00621E06" w:rsidRDefault="00122827" w:rsidP="00122827">
      <w:pPr>
        <w:jc w:val="center"/>
        <w:rPr>
          <w:rFonts w:eastAsiaTheme="minorHAnsi"/>
          <w:b/>
          <w:sz w:val="28"/>
          <w:szCs w:val="28"/>
        </w:rPr>
      </w:pPr>
      <w:r w:rsidRPr="00621E06">
        <w:rPr>
          <w:rFonts w:eastAsiaTheme="minorHAnsi"/>
          <w:b/>
          <w:sz w:val="28"/>
          <w:szCs w:val="28"/>
        </w:rPr>
        <w:t>Ковылкинского муниципального района</w:t>
      </w:r>
    </w:p>
    <w:p w:rsidR="00122827" w:rsidRPr="00621E06" w:rsidRDefault="00122827" w:rsidP="00122827">
      <w:pPr>
        <w:jc w:val="center"/>
        <w:rPr>
          <w:rFonts w:eastAsiaTheme="minorHAnsi"/>
          <w:b/>
          <w:sz w:val="28"/>
          <w:szCs w:val="28"/>
        </w:rPr>
      </w:pPr>
      <w:r w:rsidRPr="00621E06">
        <w:rPr>
          <w:rFonts w:eastAsiaTheme="minorHAnsi"/>
          <w:b/>
          <w:sz w:val="28"/>
          <w:szCs w:val="28"/>
        </w:rPr>
        <w:t>Республики Мордовия</w:t>
      </w:r>
    </w:p>
    <w:p w:rsidR="00122827" w:rsidRPr="00621E06" w:rsidRDefault="00122827" w:rsidP="00122827">
      <w:pPr>
        <w:jc w:val="center"/>
        <w:rPr>
          <w:rFonts w:eastAsiaTheme="minorHAnsi"/>
          <w:b/>
          <w:sz w:val="28"/>
          <w:szCs w:val="28"/>
        </w:rPr>
      </w:pPr>
    </w:p>
    <w:p w:rsidR="00122827" w:rsidRPr="00621E06" w:rsidRDefault="00122827" w:rsidP="00122827">
      <w:pPr>
        <w:jc w:val="center"/>
        <w:rPr>
          <w:rFonts w:eastAsiaTheme="minorHAnsi"/>
          <w:b/>
          <w:sz w:val="28"/>
          <w:szCs w:val="28"/>
        </w:rPr>
      </w:pPr>
      <w:r>
        <w:rPr>
          <w:rFonts w:eastAsiaTheme="minorHAnsi"/>
          <w:b/>
          <w:sz w:val="28"/>
          <w:szCs w:val="28"/>
        </w:rPr>
        <w:t>РЕШЕНИЕ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 »  ___________ 2024</w:t>
      </w:r>
      <w:bookmarkStart w:id="0" w:name="_GoBack"/>
      <w:bookmarkEnd w:id="0"/>
      <w:r w:rsidR="00410D38" w:rsidRPr="004567D5">
        <w:rPr>
          <w:sz w:val="28"/>
          <w:szCs w:val="28"/>
        </w:rPr>
        <w:t>г</w:t>
      </w:r>
      <w:r w:rsidR="002D2E2B">
        <w:rPr>
          <w:sz w:val="28"/>
          <w:szCs w:val="28"/>
        </w:rPr>
        <w:t>.</w:t>
      </w:r>
      <w:r w:rsidR="00410D38" w:rsidRPr="004567D5">
        <w:rPr>
          <w:sz w:val="28"/>
          <w:szCs w:val="28"/>
        </w:rPr>
        <w:t xml:space="preserve">                                                                           №</w:t>
      </w:r>
      <w:r w:rsidR="004567D5">
        <w:rPr>
          <w:sz w:val="28"/>
          <w:szCs w:val="28"/>
        </w:rPr>
        <w:t>____</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122827">
        <w:rPr>
          <w:b/>
          <w:sz w:val="28"/>
          <w:szCs w:val="28"/>
        </w:rPr>
        <w:t>Троицкого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122827">
        <w:rPr>
          <w:sz w:val="28"/>
          <w:szCs w:val="28"/>
        </w:rPr>
        <w:t>Троицкого</w:t>
      </w:r>
      <w:r w:rsidRPr="004567D5">
        <w:rPr>
          <w:sz w:val="28"/>
          <w:szCs w:val="28"/>
        </w:rPr>
        <w:t xml:space="preserve"> сельского поселения, Совет депутатов </w:t>
      </w:r>
      <w:r w:rsidR="00122827">
        <w:rPr>
          <w:sz w:val="28"/>
          <w:szCs w:val="28"/>
        </w:rPr>
        <w:t>Троицкого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122827">
        <w:rPr>
          <w:sz w:val="28"/>
          <w:szCs w:val="28"/>
        </w:rPr>
        <w:t>Троицкого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7A5C8B">
        <w:rPr>
          <w:sz w:val="28"/>
          <w:szCs w:val="28"/>
        </w:rPr>
        <w:t xml:space="preserve">2.Признать утратившим силу решение Совета депутатов </w:t>
      </w:r>
      <w:r w:rsidR="00122827" w:rsidRPr="007A5C8B">
        <w:rPr>
          <w:sz w:val="28"/>
          <w:szCs w:val="28"/>
        </w:rPr>
        <w:t>Троицкого</w:t>
      </w:r>
      <w:r w:rsidRPr="007A5C8B">
        <w:rPr>
          <w:sz w:val="28"/>
          <w:szCs w:val="28"/>
        </w:rPr>
        <w:t xml:space="preserve"> сельского поселения  от </w:t>
      </w:r>
      <w:r w:rsidR="007A5C8B" w:rsidRPr="007A5C8B">
        <w:rPr>
          <w:sz w:val="28"/>
          <w:szCs w:val="28"/>
        </w:rPr>
        <w:t>07</w:t>
      </w:r>
      <w:r w:rsidRPr="007A5C8B">
        <w:rPr>
          <w:sz w:val="28"/>
          <w:szCs w:val="28"/>
        </w:rPr>
        <w:t xml:space="preserve"> </w:t>
      </w:r>
      <w:r w:rsidR="007A5C8B" w:rsidRPr="007A5C8B">
        <w:rPr>
          <w:sz w:val="28"/>
          <w:szCs w:val="28"/>
        </w:rPr>
        <w:t>июня</w:t>
      </w:r>
      <w:r w:rsidRPr="007A5C8B">
        <w:rPr>
          <w:sz w:val="28"/>
          <w:szCs w:val="28"/>
        </w:rPr>
        <w:t xml:space="preserve"> 2019 г. №</w:t>
      </w:r>
      <w:r w:rsidR="007A5C8B" w:rsidRPr="007A5C8B">
        <w:rPr>
          <w:sz w:val="28"/>
          <w:szCs w:val="28"/>
        </w:rPr>
        <w:t xml:space="preserve"> 1</w:t>
      </w:r>
      <w:r w:rsidRPr="007A5C8B">
        <w:rPr>
          <w:sz w:val="28"/>
          <w:szCs w:val="28"/>
        </w:rPr>
        <w:t xml:space="preserve"> «Об утверждении Правил Благоустройства территории </w:t>
      </w:r>
      <w:r w:rsidR="00122827" w:rsidRPr="007A5C8B">
        <w:rPr>
          <w:sz w:val="28"/>
          <w:szCs w:val="28"/>
        </w:rPr>
        <w:t>Троицкого</w:t>
      </w:r>
      <w:r w:rsidRPr="007A5C8B">
        <w:rPr>
          <w:sz w:val="28"/>
          <w:szCs w:val="28"/>
        </w:rPr>
        <w:t xml:space="preserve"> сельского</w:t>
      </w:r>
      <w:r w:rsidRPr="004567D5">
        <w:rPr>
          <w:sz w:val="28"/>
          <w:szCs w:val="28"/>
        </w:rPr>
        <w:t xml:space="preserve">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122827">
        <w:rPr>
          <w:sz w:val="28"/>
          <w:szCs w:val="28"/>
        </w:rPr>
        <w:t>Троицкого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122827">
        <w:rPr>
          <w:b/>
          <w:sz w:val="28"/>
          <w:szCs w:val="28"/>
        </w:rPr>
        <w:t xml:space="preserve">Троицкого </w:t>
      </w: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Ковылкинского муниципального райо</w:t>
      </w:r>
      <w:r w:rsidR="00122827">
        <w:rPr>
          <w:b/>
          <w:sz w:val="28"/>
          <w:szCs w:val="28"/>
        </w:rPr>
        <w:t xml:space="preserve">на                           </w:t>
      </w:r>
      <w:r w:rsidRPr="004567D5">
        <w:rPr>
          <w:b/>
          <w:sz w:val="28"/>
          <w:szCs w:val="28"/>
        </w:rPr>
        <w:t xml:space="preserve">      </w:t>
      </w:r>
      <w:r w:rsidR="00122827">
        <w:rPr>
          <w:b/>
          <w:sz w:val="28"/>
          <w:szCs w:val="28"/>
        </w:rPr>
        <w:t>Н.А. Горячкин</w:t>
      </w:r>
    </w:p>
    <w:p w:rsidR="00410D38" w:rsidRPr="004567D5" w:rsidRDefault="00410D38" w:rsidP="007A5C8B">
      <w:pPr>
        <w:jc w:val="both"/>
        <w:rPr>
          <w:sz w:val="28"/>
          <w:szCs w:val="28"/>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122827" w:rsidP="004567D5">
      <w:pPr>
        <w:ind w:firstLine="567"/>
        <w:jc w:val="right"/>
        <w:rPr>
          <w:sz w:val="22"/>
          <w:szCs w:val="22"/>
        </w:rPr>
      </w:pPr>
      <w:r>
        <w:rPr>
          <w:sz w:val="22"/>
          <w:szCs w:val="22"/>
        </w:rPr>
        <w:t>Троицкого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  »______ 2024</w:t>
      </w:r>
      <w:r w:rsidR="00E25EE0" w:rsidRPr="004567D5">
        <w:rPr>
          <w:sz w:val="22"/>
          <w:szCs w:val="22"/>
        </w:rPr>
        <w:t xml:space="preserve">   №____</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122827">
        <w:rPr>
          <w:sz w:val="28"/>
          <w:szCs w:val="28"/>
        </w:rPr>
        <w:t>Троицкого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2.1. В 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Pr="00461E61">
        <w:rPr>
          <w:sz w:val="28"/>
          <w:szCs w:val="28"/>
        </w:rPr>
        <w:lastRenderedPageBreak/>
        <w:t>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далее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122827">
        <w:rPr>
          <w:rFonts w:ascii="Times New Roman" w:hAnsi="Times New Roman" w:cs="Times New Roman"/>
          <w:sz w:val="28"/>
          <w:szCs w:val="28"/>
        </w:rPr>
        <w:t>Троицкого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т средств собственника инженерных сетей. При перепаде отметок более 1 (одного)см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Pr="004567D5">
        <w:rPr>
          <w:sz w:val="28"/>
          <w:szCs w:val="28"/>
        </w:rPr>
        <w:t>равилами и нормами техническо</w:t>
      </w:r>
      <w:r w:rsidR="0076124F" w:rsidRPr="004567D5">
        <w:rPr>
          <w:sz w:val="28"/>
          <w:szCs w:val="28"/>
        </w:rPr>
        <w:t>й эксплуатации жилищного фонда</w:t>
      </w:r>
      <w:r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w:t>
      </w:r>
      <w:r w:rsidRPr="004567D5">
        <w:rPr>
          <w:sz w:val="28"/>
          <w:szCs w:val="28"/>
        </w:rPr>
        <w:lastRenderedPageBreak/>
        <w:t>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Pr="004567D5">
        <w:rPr>
          <w:sz w:val="28"/>
          <w:szCs w:val="28"/>
        </w:rPr>
        <w:t>владельцыуказанных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D30DE1"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хранить разукомплектованные (неисправные)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самовольно перекрывать внутриквартальные проезды железобетонны</w:t>
      </w:r>
      <w:r w:rsidR="002721D4" w:rsidRPr="004567D5">
        <w:rPr>
          <w:sz w:val="28"/>
          <w:szCs w:val="28"/>
        </w:rPr>
        <w:t>ми</w:t>
      </w:r>
      <w:r w:rsidRPr="004567D5">
        <w:rPr>
          <w:sz w:val="28"/>
          <w:szCs w:val="28"/>
        </w:rPr>
        <w:t xml:space="preserve"> блок</w:t>
      </w:r>
      <w:r w:rsidR="002721D4" w:rsidRPr="004567D5">
        <w:rPr>
          <w:sz w:val="28"/>
          <w:szCs w:val="28"/>
        </w:rPr>
        <w:t>ами</w:t>
      </w:r>
      <w:r w:rsidRPr="004567D5">
        <w:rPr>
          <w:sz w:val="28"/>
          <w:szCs w:val="28"/>
        </w:rPr>
        <w:t>, столб</w:t>
      </w:r>
      <w:r w:rsidR="00AE1018" w:rsidRPr="004567D5">
        <w:rPr>
          <w:sz w:val="28"/>
          <w:szCs w:val="28"/>
        </w:rPr>
        <w:t>ами</w:t>
      </w:r>
      <w:r w:rsidRPr="004567D5">
        <w:rPr>
          <w:sz w:val="28"/>
          <w:szCs w:val="28"/>
        </w:rPr>
        <w:t>, ограждени</w:t>
      </w:r>
      <w:r w:rsidR="00AE1018" w:rsidRPr="004567D5">
        <w:rPr>
          <w:sz w:val="28"/>
          <w:szCs w:val="28"/>
        </w:rPr>
        <w:t>ями</w:t>
      </w:r>
      <w:r w:rsidRPr="004567D5">
        <w:rPr>
          <w:sz w:val="28"/>
          <w:szCs w:val="28"/>
        </w:rPr>
        <w:t>, шлагбаум</w:t>
      </w:r>
      <w:r w:rsidR="00AE1018" w:rsidRPr="004567D5">
        <w:rPr>
          <w:sz w:val="28"/>
          <w:szCs w:val="28"/>
        </w:rPr>
        <w:t>ами</w:t>
      </w:r>
      <w:r w:rsidRPr="004567D5">
        <w:rPr>
          <w:sz w:val="28"/>
          <w:szCs w:val="28"/>
        </w:rPr>
        <w:t>, сооружени</w:t>
      </w:r>
      <w:r w:rsidR="00AE1018" w:rsidRPr="004567D5">
        <w:rPr>
          <w:sz w:val="28"/>
          <w:szCs w:val="28"/>
        </w:rPr>
        <w:t>ями</w:t>
      </w:r>
      <w:r w:rsidRPr="004567D5">
        <w:rPr>
          <w:sz w:val="28"/>
          <w:szCs w:val="28"/>
        </w:rPr>
        <w:t xml:space="preserve"> и други</w:t>
      </w:r>
      <w:r w:rsidR="00F12CEB" w:rsidRPr="004567D5">
        <w:rPr>
          <w:sz w:val="28"/>
          <w:szCs w:val="28"/>
        </w:rPr>
        <w:t>ми</w:t>
      </w:r>
      <w:r w:rsidRPr="004567D5">
        <w:rPr>
          <w:sz w:val="28"/>
          <w:szCs w:val="28"/>
        </w:rPr>
        <w:t xml:space="preserve"> устройств</w:t>
      </w:r>
      <w:r w:rsidR="00F12CEB" w:rsidRPr="004567D5">
        <w:rPr>
          <w:sz w:val="28"/>
          <w:szCs w:val="28"/>
        </w:rPr>
        <w:t>ами</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122827">
        <w:rPr>
          <w:sz w:val="28"/>
          <w:szCs w:val="28"/>
        </w:rPr>
        <w:t>Троицкого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9C78B5" w:rsidRPr="004567D5">
        <w:rPr>
          <w:sz w:val="28"/>
          <w:szCs w:val="28"/>
        </w:rPr>
        <w:t>без согласования с собственником (пользователем) объектов;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Pr="004567D5">
        <w:rPr>
          <w:sz w:val="28"/>
          <w:szCs w:val="28"/>
        </w:rPr>
        <w:t>ов</w:t>
      </w:r>
      <w:r w:rsidR="009C78B5" w:rsidRPr="004567D5">
        <w:rPr>
          <w:sz w:val="28"/>
          <w:szCs w:val="28"/>
        </w:rPr>
        <w:t>, проход</w:t>
      </w:r>
      <w:r w:rsidRPr="004567D5">
        <w:rPr>
          <w:sz w:val="28"/>
          <w:szCs w:val="28"/>
        </w:rPr>
        <w:t>ов</w:t>
      </w:r>
      <w:r w:rsidR="009C78B5" w:rsidRPr="004567D5">
        <w:rPr>
          <w:sz w:val="28"/>
          <w:szCs w:val="28"/>
        </w:rPr>
        <w:t xml:space="preserve"> к строени</w:t>
      </w:r>
      <w:r w:rsidRPr="004567D5">
        <w:rPr>
          <w:sz w:val="28"/>
          <w:szCs w:val="28"/>
        </w:rPr>
        <w:t>ям</w:t>
      </w:r>
      <w:r w:rsidR="009C78B5" w:rsidRPr="004567D5">
        <w:rPr>
          <w:sz w:val="28"/>
          <w:szCs w:val="28"/>
        </w:rPr>
        <w:t>, земельн</w:t>
      </w:r>
      <w:r w:rsidRPr="004567D5">
        <w:rPr>
          <w:sz w:val="28"/>
          <w:szCs w:val="28"/>
        </w:rPr>
        <w:t>ы</w:t>
      </w:r>
      <w:r w:rsidR="009C78B5" w:rsidRPr="004567D5">
        <w:rPr>
          <w:sz w:val="28"/>
          <w:szCs w:val="28"/>
        </w:rPr>
        <w:t>м участк</w:t>
      </w:r>
      <w:r w:rsidRPr="004567D5">
        <w:rPr>
          <w:sz w:val="28"/>
          <w:szCs w:val="28"/>
        </w:rPr>
        <w:t>ам</w:t>
      </w:r>
      <w:r w:rsidR="009C78B5" w:rsidRPr="004567D5">
        <w:rPr>
          <w:sz w:val="28"/>
          <w:szCs w:val="28"/>
        </w:rPr>
        <w:t>;</w:t>
      </w:r>
    </w:p>
    <w:p w:rsidR="00E65953"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«Об утверждении перечня видов объектов, размещение которых может осуществляться на землях или земельныхучастках,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тва городской среды</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Глава 7. 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6553D6" w:rsidP="004567D5">
      <w:pPr>
        <w:pStyle w:val="a4"/>
        <w:numPr>
          <w:ilvl w:val="0"/>
          <w:numId w:val="1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9525E3" w:rsidP="004567D5">
      <w:pPr>
        <w:pStyle w:val="a4"/>
        <w:numPr>
          <w:ilvl w:val="0"/>
          <w:numId w:val="19"/>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Pr="004567D5">
        <w:rPr>
          <w:sz w:val="28"/>
          <w:szCs w:val="28"/>
        </w:rPr>
        <w:t>;</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расположенна наружной стене</w:t>
      </w:r>
      <w:r w:rsidR="009D014C" w:rsidRPr="004567D5">
        <w:rPr>
          <w:sz w:val="28"/>
          <w:szCs w:val="28"/>
        </w:rPr>
        <w:t xml:space="preserve"> дома, обращённойк улице</w:t>
      </w:r>
      <w:r w:rsidR="009F2BF3" w:rsidRPr="004567D5">
        <w:rPr>
          <w:sz w:val="28"/>
          <w:szCs w:val="28"/>
        </w:rPr>
        <w:t>;</w:t>
      </w:r>
    </w:p>
    <w:p w:rsidR="009C78B5" w:rsidRPr="004567D5" w:rsidRDefault="009F2BF3" w:rsidP="004567D5">
      <w:pPr>
        <w:pStyle w:val="a4"/>
        <w:numPr>
          <w:ilvl w:val="0"/>
          <w:numId w:val="19"/>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включатьмягкие виды покрытия, элементы сопряжения поверхности площадки с газоном, озеленение, игровое оборудование, скамьи и ур</w:t>
      </w:r>
      <w:r w:rsidRPr="004567D5">
        <w:rPr>
          <w:sz w:val="28"/>
          <w:szCs w:val="28"/>
        </w:rPr>
        <w:t>ны, осветительное оборудование;</w:t>
      </w:r>
    </w:p>
    <w:p w:rsidR="009C78B5" w:rsidRPr="004567D5" w:rsidRDefault="00D10B9A" w:rsidP="004567D5">
      <w:pPr>
        <w:pStyle w:val="a4"/>
        <w:numPr>
          <w:ilvl w:val="0"/>
          <w:numId w:val="21"/>
        </w:numPr>
        <w:ind w:left="0" w:firstLine="567"/>
        <w:jc w:val="both"/>
        <w:rPr>
          <w:sz w:val="28"/>
          <w:szCs w:val="28"/>
        </w:rPr>
      </w:pPr>
      <w:r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Pr="004567D5">
        <w:rPr>
          <w:sz w:val="28"/>
          <w:szCs w:val="28"/>
        </w:rPr>
        <w:t>омбинированным видами покрытия;</w:t>
      </w:r>
    </w:p>
    <w:p w:rsidR="009C78B5" w:rsidRPr="004567D5" w:rsidRDefault="00D10B9A" w:rsidP="004567D5">
      <w:pPr>
        <w:pStyle w:val="a4"/>
        <w:numPr>
          <w:ilvl w:val="0"/>
          <w:numId w:val="21"/>
        </w:numPr>
        <w:ind w:left="0" w:firstLine="567"/>
        <w:jc w:val="both"/>
        <w:rPr>
          <w:sz w:val="28"/>
          <w:szCs w:val="28"/>
        </w:rPr>
      </w:pPr>
      <w:r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Pr="004567D5">
        <w:rPr>
          <w:sz w:val="28"/>
          <w:szCs w:val="28"/>
        </w:rPr>
        <w:t>удования на высоте менее 2,5 м;</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 xml:space="preserve">иплощадок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Pr="004567D5">
        <w:rPr>
          <w:sz w:val="28"/>
          <w:szCs w:val="28"/>
        </w:rPr>
        <w:t>;</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Pr="004567D5">
        <w:rPr>
          <w:rFonts w:ascii="Times New Roman" w:hAnsi="Times New Roman" w:cs="Times New Roman"/>
          <w:sz w:val="28"/>
          <w:szCs w:val="28"/>
        </w:rPr>
        <w:t xml:space="preserve">й </w:t>
      </w:r>
      <w:r w:rsidRPr="004567D5">
        <w:rPr>
          <w:rFonts w:ascii="Times New Roman" w:hAnsi="Times New Roman" w:cs="Times New Roman"/>
          <w:sz w:val="28"/>
          <w:szCs w:val="28"/>
        </w:rPr>
        <w:lastRenderedPageBreak/>
        <w:t>крепежа игрового оборудования;</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Pr="004567D5">
        <w:rPr>
          <w:rFonts w:ascii="Times New Roman" w:hAnsi="Times New Roman" w:cs="Times New Roman"/>
          <w:sz w:val="28"/>
          <w:szCs w:val="28"/>
        </w:rPr>
        <w:t>енными или закругленными краями;</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Pr="004567D5">
        <w:rPr>
          <w:sz w:val="28"/>
          <w:szCs w:val="28"/>
        </w:rPr>
        <w:t>рования строительных материалов;</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Pr="004567D5">
        <w:rPr>
          <w:sz w:val="28"/>
          <w:szCs w:val="28"/>
        </w:rPr>
        <w:t>печением пешеходной доступности;</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Pr="004567D5">
        <w:rPr>
          <w:sz w:val="28"/>
          <w:szCs w:val="28"/>
        </w:rPr>
        <w:t xml:space="preserve"> устанавливать не менее 80 кв.м;</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Pr="004567D5">
        <w:rPr>
          <w:sz w:val="28"/>
          <w:szCs w:val="28"/>
        </w:rPr>
        <w:t>спортивно-игровым оборудованием;</w:t>
      </w:r>
    </w:p>
    <w:p w:rsidR="009C78B5" w:rsidRPr="004567D5" w:rsidRDefault="00D10B9A" w:rsidP="004567D5">
      <w:pPr>
        <w:pStyle w:val="a4"/>
        <w:numPr>
          <w:ilvl w:val="0"/>
          <w:numId w:val="21"/>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Pr="004567D5">
        <w:rPr>
          <w:sz w:val="28"/>
          <w:szCs w:val="28"/>
        </w:rPr>
        <w:t>;</w:t>
      </w:r>
    </w:p>
    <w:p w:rsidR="009C78B5" w:rsidRPr="004567D5" w:rsidRDefault="0038172B" w:rsidP="004567D5">
      <w:pPr>
        <w:pStyle w:val="a4"/>
        <w:numPr>
          <w:ilvl w:val="0"/>
          <w:numId w:val="21"/>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38172B"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75408E" w:rsidP="004567D5">
      <w:pPr>
        <w:pStyle w:val="a4"/>
        <w:numPr>
          <w:ilvl w:val="0"/>
          <w:numId w:val="21"/>
        </w:numPr>
        <w:ind w:left="0" w:firstLine="567"/>
        <w:jc w:val="both"/>
        <w:rPr>
          <w:sz w:val="28"/>
          <w:szCs w:val="28"/>
        </w:rPr>
      </w:pPr>
      <w:r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Pr="004567D5">
        <w:rPr>
          <w:sz w:val="28"/>
          <w:szCs w:val="28"/>
        </w:rPr>
        <w:t>и и эстетически привлекательным;</w:t>
      </w:r>
    </w:p>
    <w:p w:rsidR="009C78B5" w:rsidRPr="004567D5" w:rsidRDefault="0075408E"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 xml:space="preserve">ьобъекта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 xml:space="preserve">площадью400-600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8D3F90" w:rsidRPr="004567D5">
        <w:rPr>
          <w:sz w:val="28"/>
          <w:szCs w:val="28"/>
        </w:rPr>
        <w:t>требуется</w:t>
      </w:r>
      <w:r w:rsidR="00515803" w:rsidRPr="004567D5">
        <w:rPr>
          <w:sz w:val="28"/>
          <w:szCs w:val="28"/>
        </w:rPr>
        <w:t xml:space="preserve">обустраивать натерритории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xml:space="preserve">, номеров телефонов, для того чтобы иметь возможность вызвать аварийно-спасательную службу, скорую помощь и сообщить о наличии </w:t>
      </w:r>
      <w:r w:rsidR="00350F65" w:rsidRPr="004567D5">
        <w:rPr>
          <w:sz w:val="28"/>
          <w:szCs w:val="28"/>
        </w:rPr>
        <w:lastRenderedPageBreak/>
        <w:t>пострадавших, а также информации о том, что запре</w:t>
      </w:r>
      <w:r w:rsidRPr="004567D5">
        <w:rPr>
          <w:sz w:val="28"/>
          <w:szCs w:val="28"/>
        </w:rPr>
        <w:t>щается осуществлять на площадке;</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5"/>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Pr="004567D5">
        <w:rPr>
          <w:sz w:val="28"/>
          <w:szCs w:val="28"/>
        </w:rPr>
        <w:t xml:space="preserve"> с эксплуатирующей организацией;</w:t>
      </w:r>
    </w:p>
    <w:p w:rsidR="00B82BE0" w:rsidRPr="004567D5" w:rsidRDefault="000D1BE7" w:rsidP="004567D5">
      <w:pPr>
        <w:pStyle w:val="a4"/>
        <w:numPr>
          <w:ilvl w:val="0"/>
          <w:numId w:val="25"/>
        </w:numPr>
        <w:ind w:left="0" w:firstLine="567"/>
        <w:jc w:val="both"/>
        <w:rPr>
          <w:sz w:val="28"/>
          <w:szCs w:val="28"/>
        </w:rPr>
      </w:pPr>
      <w:r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0D1BE7" w:rsidP="004567D5">
      <w:pPr>
        <w:pStyle w:val="a4"/>
        <w:numPr>
          <w:ilvl w:val="0"/>
          <w:numId w:val="25"/>
        </w:numPr>
        <w:ind w:left="0" w:firstLine="567"/>
        <w:jc w:val="both"/>
        <w:rPr>
          <w:sz w:val="28"/>
          <w:szCs w:val="28"/>
        </w:rPr>
      </w:pPr>
      <w:r w:rsidRPr="004567D5">
        <w:rPr>
          <w:sz w:val="28"/>
          <w:szCs w:val="28"/>
        </w:rPr>
        <w:t>в</w:t>
      </w:r>
      <w:r w:rsidR="008A25A2" w:rsidRPr="004567D5">
        <w:rPr>
          <w:sz w:val="28"/>
          <w:szCs w:val="28"/>
        </w:rPr>
        <w:t xml:space="preserve">ладельцы животных </w:t>
      </w:r>
      <w:r w:rsidRPr="004567D5">
        <w:rPr>
          <w:sz w:val="28"/>
          <w:szCs w:val="28"/>
        </w:rPr>
        <w:t xml:space="preserve">обеспечивают </w:t>
      </w:r>
      <w:r w:rsidR="008A25A2" w:rsidRPr="004567D5">
        <w:rPr>
          <w:sz w:val="28"/>
          <w:szCs w:val="28"/>
        </w:rPr>
        <w:t>осуществл</w:t>
      </w:r>
      <w:r w:rsidRPr="004567D5">
        <w:rPr>
          <w:sz w:val="28"/>
          <w:szCs w:val="28"/>
        </w:rPr>
        <w:t>ение</w:t>
      </w:r>
      <w:r w:rsidR="008A25A2" w:rsidRPr="004567D5">
        <w:rPr>
          <w:sz w:val="28"/>
          <w:szCs w:val="28"/>
        </w:rPr>
        <w:t xml:space="preserve"> подбор</w:t>
      </w:r>
      <w:r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xml:space="preserve">, производить их ремонт и обслуживание по мере необходимости в </w:t>
      </w:r>
      <w:r w:rsidR="009C78B5" w:rsidRPr="004567D5">
        <w:rPr>
          <w:sz w:val="28"/>
          <w:szCs w:val="28"/>
        </w:rPr>
        <w:lastRenderedPageBreak/>
        <w:t>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 xml:space="preserve">а–не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lastRenderedPageBreak/>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маломобильных групп населения -0,38-0,58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lastRenderedPageBreak/>
        <w:t>у</w:t>
      </w:r>
      <w:r w:rsidR="009C78B5" w:rsidRPr="004567D5">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w:t>
      </w:r>
      <w:r w:rsidRPr="004567D5">
        <w:rPr>
          <w:sz w:val="28"/>
          <w:szCs w:val="28"/>
        </w:rPr>
        <w:lastRenderedPageBreak/>
        <w:t xml:space="preserve">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870D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9C78B5" w:rsidRPr="003C2721">
        <w:rPr>
          <w:rFonts w:ascii="Times New Roman" w:hAnsi="Times New Roman" w:cs="Times New Roman"/>
          <w:sz w:val="28"/>
          <w:szCs w:val="28"/>
        </w:rPr>
        <w:t>СП</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w:t>
      </w:r>
      <w:r w:rsidRPr="004567D5">
        <w:rPr>
          <w:rFonts w:eastAsia="Calibri"/>
          <w:sz w:val="28"/>
          <w:szCs w:val="28"/>
        </w:rPr>
        <w:lastRenderedPageBreak/>
        <w:t>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w:t>
      </w:r>
      <w:r w:rsidR="00CF0EE4" w:rsidRPr="004567D5">
        <w:rPr>
          <w:rFonts w:eastAsia="Calibri"/>
          <w:sz w:val="28"/>
          <w:szCs w:val="28"/>
        </w:rPr>
        <w:lastRenderedPageBreak/>
        <w:t xml:space="preserve">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обственники и 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w:t>
      </w:r>
      <w:r w:rsidRPr="004567D5">
        <w:rPr>
          <w:sz w:val="28"/>
          <w:szCs w:val="28"/>
        </w:rPr>
        <w:lastRenderedPageBreak/>
        <w:t xml:space="preserve">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w:t>
      </w:r>
      <w:r w:rsidRPr="004567D5">
        <w:rPr>
          <w:sz w:val="28"/>
          <w:szCs w:val="28"/>
        </w:rPr>
        <w:lastRenderedPageBreak/>
        <w:t xml:space="preserve">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w:t>
      </w:r>
      <w:r w:rsidRPr="004567D5">
        <w:rPr>
          <w:sz w:val="28"/>
          <w:szCs w:val="28"/>
        </w:rPr>
        <w:lastRenderedPageBreak/>
        <w:t>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Земляные работы запрещается производить без разрешения на </w:t>
      </w:r>
      <w:r w:rsidRPr="004567D5">
        <w:rPr>
          <w:sz w:val="28"/>
          <w:szCs w:val="28"/>
        </w:rPr>
        <w:lastRenderedPageBreak/>
        <w:t>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lastRenderedPageBreak/>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w:t>
      </w:r>
      <w:r w:rsidRPr="004567D5">
        <w:rPr>
          <w:sz w:val="28"/>
          <w:szCs w:val="28"/>
        </w:rPr>
        <w:lastRenderedPageBreak/>
        <w:t xml:space="preserve">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lastRenderedPageBreak/>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w:t>
      </w:r>
      <w:r w:rsidRPr="004567D5">
        <w:rPr>
          <w:sz w:val="28"/>
          <w:szCs w:val="28"/>
        </w:rPr>
        <w:lastRenderedPageBreak/>
        <w:t xml:space="preserve">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lastRenderedPageBreak/>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w:t>
      </w:r>
      <w:r w:rsidRPr="00763CF6">
        <w:rPr>
          <w:sz w:val="28"/>
          <w:szCs w:val="28"/>
        </w:rPr>
        <w:lastRenderedPageBreak/>
        <w:t>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w:t>
      </w:r>
      <w:r w:rsidRPr="00763CF6">
        <w:rPr>
          <w:sz w:val="28"/>
          <w:szCs w:val="28"/>
        </w:rPr>
        <w:lastRenderedPageBreak/>
        <w:t>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lastRenderedPageBreak/>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00122827">
        <w:rPr>
          <w:sz w:val="28"/>
          <w:szCs w:val="28"/>
        </w:rPr>
        <w:t>Троицкое</w:t>
      </w:r>
      <w:r w:rsidRPr="00763CF6">
        <w:rPr>
          <w:sz w:val="28"/>
          <w:szCs w:val="28"/>
        </w:rPr>
        <w:t xml:space="preserve">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осуществляют</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Pr="004567D5">
        <w:rPr>
          <w:sz w:val="28"/>
          <w:szCs w:val="28"/>
        </w:rPr>
        <w:t>;</w:t>
      </w:r>
    </w:p>
    <w:p w:rsidR="009C78B5" w:rsidRPr="004567D5" w:rsidRDefault="00970E0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1D1035" w:rsidP="004567D5">
      <w:pPr>
        <w:pStyle w:val="a4"/>
        <w:numPr>
          <w:ilvl w:val="0"/>
          <w:numId w:val="54"/>
        </w:numPr>
        <w:shd w:val="clear" w:color="auto" w:fill="FFFFFF"/>
        <w:ind w:left="0" w:firstLine="567"/>
        <w:jc w:val="both"/>
        <w:rPr>
          <w:sz w:val="28"/>
          <w:szCs w:val="28"/>
        </w:rPr>
      </w:pPr>
      <w:r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numPr>
          <w:ilvl w:val="0"/>
          <w:numId w:val="54"/>
        </w:numPr>
        <w:shd w:val="clear" w:color="auto" w:fill="FFFFFF"/>
        <w:ind w:left="0" w:firstLine="567"/>
        <w:jc w:val="both"/>
        <w:rPr>
          <w:sz w:val="28"/>
          <w:szCs w:val="28"/>
        </w:rPr>
      </w:pPr>
      <w:r w:rsidRPr="004567D5">
        <w:rPr>
          <w:sz w:val="28"/>
          <w:szCs w:val="28"/>
        </w:rPr>
        <w:t> </w:t>
      </w:r>
      <w:r w:rsidR="006B6A9B" w:rsidRPr="004567D5">
        <w:rPr>
          <w:sz w:val="28"/>
          <w:szCs w:val="28"/>
        </w:rPr>
        <w:t>р</w:t>
      </w:r>
      <w:r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9C78B5" w:rsidP="004567D5">
      <w:pPr>
        <w:pStyle w:val="a4"/>
        <w:numPr>
          <w:ilvl w:val="0"/>
          <w:numId w:val="54"/>
        </w:numPr>
        <w:shd w:val="clear" w:color="auto" w:fill="FFFFFF"/>
        <w:ind w:left="0" w:firstLine="567"/>
        <w:jc w:val="both"/>
        <w:rPr>
          <w:sz w:val="28"/>
          <w:szCs w:val="28"/>
        </w:rPr>
      </w:pPr>
      <w:r w:rsidRPr="004567D5">
        <w:rPr>
          <w:sz w:val="28"/>
          <w:szCs w:val="28"/>
        </w:rPr>
        <w:lastRenderedPageBreak/>
        <w:t> </w:t>
      </w:r>
      <w:r w:rsidR="006B6A9B" w:rsidRPr="004567D5">
        <w:rPr>
          <w:sz w:val="28"/>
          <w:szCs w:val="28"/>
        </w:rPr>
        <w:t>п</w:t>
      </w:r>
      <w:r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Pr="004567D5">
        <w:rPr>
          <w:sz w:val="28"/>
          <w:szCs w:val="28"/>
        </w:rPr>
        <w:t xml:space="preserve"> рациональные решения</w:t>
      </w:r>
      <w:r w:rsidR="006B6A9B" w:rsidRPr="004567D5">
        <w:rPr>
          <w:sz w:val="28"/>
          <w:szCs w:val="28"/>
        </w:rPr>
        <w:t>;</w:t>
      </w:r>
    </w:p>
    <w:p w:rsidR="009C78B5" w:rsidRPr="004567D5" w:rsidRDefault="006B6A9B" w:rsidP="004567D5">
      <w:pPr>
        <w:pStyle w:val="a4"/>
        <w:numPr>
          <w:ilvl w:val="0"/>
          <w:numId w:val="54"/>
        </w:numPr>
        <w:shd w:val="clear" w:color="auto" w:fill="FFFFFF"/>
        <w:ind w:left="0" w:firstLine="567"/>
        <w:jc w:val="both"/>
        <w:rPr>
          <w:sz w:val="28"/>
          <w:szCs w:val="28"/>
        </w:rPr>
      </w:pPr>
      <w:r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н</w:t>
      </w:r>
      <w:r w:rsidR="009C78B5" w:rsidRPr="004567D5">
        <w:rPr>
          <w:sz w:val="28"/>
          <w:szCs w:val="28"/>
        </w:rPr>
        <w:t>аиболее полное включение заинтересованных лиц для выя</w:t>
      </w:r>
      <w:r w:rsidRPr="004567D5">
        <w:rPr>
          <w:sz w:val="28"/>
          <w:szCs w:val="28"/>
        </w:rPr>
        <w:t>вления их интересов и ценностей;</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Pr="004567D5">
        <w:rPr>
          <w:sz w:val="28"/>
          <w:szCs w:val="28"/>
        </w:rPr>
        <w:t>;</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д</w:t>
      </w:r>
      <w:r w:rsidR="009C78B5" w:rsidRPr="004567D5">
        <w:rPr>
          <w:sz w:val="28"/>
          <w:szCs w:val="28"/>
        </w:rPr>
        <w:t>остижение согласия по цел</w:t>
      </w:r>
      <w:r w:rsidRPr="004567D5">
        <w:rPr>
          <w:sz w:val="28"/>
          <w:szCs w:val="28"/>
        </w:rPr>
        <w:t>ям и планам реализации проектов;</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991279" w:rsidRPr="004567D5">
        <w:rPr>
          <w:sz w:val="28"/>
          <w:szCs w:val="28"/>
        </w:rPr>
        <w:t>м</w:t>
      </w:r>
      <w:r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2350D8" w:rsidRPr="004567D5">
        <w:rPr>
          <w:sz w:val="28"/>
          <w:szCs w:val="28"/>
        </w:rPr>
        <w:t>типам</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 Участие лиц, осуществляющих предпринимательскую деятел</w:t>
      </w:r>
      <w:r w:rsidR="004232B5" w:rsidRPr="004567D5">
        <w:rPr>
          <w:sz w:val="28"/>
          <w:szCs w:val="28"/>
        </w:rPr>
        <w:t>ьность</w:t>
      </w:r>
      <w:r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ПЕШЕХОДНЫХ КОММУНИКАЦИЙ (ТРОТУАР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002B472C" w:rsidRPr="004567D5">
        <w:rPr>
          <w:sz w:val="28"/>
          <w:szCs w:val="28"/>
        </w:rPr>
        <w:t>требуется</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 xml:space="preserve">В группу осмотра рекомендуется включать лиц из числа проживающих и (или)работающих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w:t>
      </w:r>
      <w:r w:rsidRPr="004567D5">
        <w:rPr>
          <w:sz w:val="28"/>
          <w:szCs w:val="28"/>
        </w:rPr>
        <w:lastRenderedPageBreak/>
        <w:t xml:space="preserve">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Пространство над велодорожкой должно быть свободно от нависающихобъектов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 xml:space="preserve">Не допускается размещениена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w:t>
      </w:r>
      <w:r w:rsidRPr="004567D5">
        <w:rPr>
          <w:sz w:val="28"/>
          <w:szCs w:val="28"/>
          <w:lang w:eastAsia="en-US"/>
        </w:rPr>
        <w:lastRenderedPageBreak/>
        <w:t>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lastRenderedPageBreak/>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9C78B5" w:rsidP="004567D5">
      <w:pPr>
        <w:pStyle w:val="a4"/>
        <w:numPr>
          <w:ilvl w:val="1"/>
          <w:numId w:val="75"/>
        </w:numPr>
        <w:autoSpaceDE w:val="0"/>
        <w:autoSpaceDN w:val="0"/>
        <w:adjustRightInd w:val="0"/>
        <w:ind w:left="0" w:firstLine="567"/>
        <w:jc w:val="both"/>
        <w:rPr>
          <w:sz w:val="28"/>
          <w:szCs w:val="28"/>
        </w:rPr>
      </w:pPr>
      <w:r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lastRenderedPageBreak/>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19.8</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Самовольно устанавливать НТО в местах, не предусмотренных схемой размещения НТО.</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9C78B5"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9C78B5"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Размещать </w:t>
      </w:r>
      <w:r w:rsidR="00B54F12" w:rsidRPr="004567D5">
        <w:rPr>
          <w:sz w:val="28"/>
          <w:szCs w:val="28"/>
        </w:rPr>
        <w:t>НТО</w:t>
      </w:r>
      <w:r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lastRenderedPageBreak/>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объектовв границах</w:t>
      </w:r>
      <w:r w:rsidR="00143792" w:rsidRPr="004567D5">
        <w:rPr>
          <w:sz w:val="28"/>
          <w:szCs w:val="28"/>
        </w:rPr>
        <w:t>таких участков</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xml:space="preserve">, а такжекоторые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 xml:space="preserve">ысота ограждения не должна превышать 1,6 м, за исключением случаев, установленных действующим законодательством.В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ограждени</w:t>
      </w:r>
      <w:r w:rsidR="00E85F7F" w:rsidRPr="004567D5">
        <w:rPr>
          <w:sz w:val="28"/>
          <w:szCs w:val="28"/>
        </w:rPr>
        <w:t>ине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отведенныхдля этого местах.</w:t>
      </w:r>
    </w:p>
    <w:p w:rsidR="00856F11" w:rsidRPr="004567D5" w:rsidRDefault="00BF3974" w:rsidP="00541102">
      <w:pPr>
        <w:autoSpaceDE w:val="0"/>
        <w:autoSpaceDN w:val="0"/>
        <w:adjustRightInd w:val="0"/>
        <w:ind w:firstLine="426"/>
        <w:jc w:val="both"/>
        <w:rPr>
          <w:sz w:val="28"/>
          <w:szCs w:val="28"/>
        </w:rPr>
      </w:pPr>
      <w:r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lastRenderedPageBreak/>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1B4DF1" w:rsidP="004567D5">
      <w:pPr>
        <w:autoSpaceDE w:val="0"/>
        <w:autoSpaceDN w:val="0"/>
        <w:adjustRightInd w:val="0"/>
        <w:ind w:firstLine="567"/>
        <w:jc w:val="both"/>
        <w:rPr>
          <w:sz w:val="28"/>
          <w:szCs w:val="28"/>
        </w:rPr>
      </w:pPr>
      <w:r>
        <w:rPr>
          <w:sz w:val="28"/>
          <w:szCs w:val="28"/>
        </w:rPr>
        <w:t>21.12</w:t>
      </w:r>
      <w:r w:rsidR="00B00364" w:rsidRPr="004567D5">
        <w:rPr>
          <w:sz w:val="28"/>
          <w:szCs w:val="28"/>
        </w:rPr>
        <w:t>.</w:t>
      </w:r>
      <w:r w:rsidR="00627293" w:rsidRPr="004567D5">
        <w:rPr>
          <w:sz w:val="28"/>
          <w:szCs w:val="28"/>
        </w:rPr>
        <w:t xml:space="preserve">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w:t>
      </w:r>
      <w:r w:rsidR="00627293" w:rsidRPr="004567D5">
        <w:rPr>
          <w:sz w:val="28"/>
          <w:szCs w:val="28"/>
        </w:rPr>
        <w:lastRenderedPageBreak/>
        <w:t xml:space="preserve">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Республики 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илибез ограничений по расстояниям, при условии отделения их от соседнего земельного участка глухим забором (или густым кустарником, или строением)высотой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856F11" w:rsidP="004567D5">
      <w:pPr>
        <w:autoSpaceDE w:val="0"/>
        <w:autoSpaceDN w:val="0"/>
        <w:adjustRightInd w:val="0"/>
        <w:ind w:firstLine="567"/>
        <w:jc w:val="both"/>
        <w:rPr>
          <w:sz w:val="28"/>
          <w:szCs w:val="28"/>
        </w:rPr>
      </w:pP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xml:space="preserve">. ОТВЕТСТВЕННОСТЬ ЗА НАРУШЕНИЕ ПРАВИЛБЛАГОУСТРОЙСТВА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9C78B5"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00C86FB4"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00C86FB4"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00C86FB4"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lastRenderedPageBreak/>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lastRenderedPageBreak/>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656" w:rsidRDefault="00CA0656" w:rsidP="000949B1">
      <w:r>
        <w:separator/>
      </w:r>
    </w:p>
  </w:endnote>
  <w:endnote w:type="continuationSeparator" w:id="1">
    <w:p w:rsidR="00CA0656" w:rsidRDefault="00CA0656"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656" w:rsidRDefault="00CA0656" w:rsidP="000949B1">
      <w:r>
        <w:separator/>
      </w:r>
    </w:p>
  </w:footnote>
  <w:footnote w:type="continuationSeparator" w:id="1">
    <w:p w:rsidR="00CA0656" w:rsidRDefault="00CA0656"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2827"/>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5C8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0656"/>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4E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BA6-E6C1-4320-ABB6-5FD20355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28456</Words>
  <Characters>162200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Admin</cp:lastModifiedBy>
  <cp:revision>2</cp:revision>
  <cp:lastPrinted>2023-09-04T12:19:00Z</cp:lastPrinted>
  <dcterms:created xsi:type="dcterms:W3CDTF">2024-02-20T06:56:00Z</dcterms:created>
  <dcterms:modified xsi:type="dcterms:W3CDTF">2024-02-20T06:56:00Z</dcterms:modified>
</cp:coreProperties>
</file>